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5B" w:rsidRDefault="005A595B" w:rsidP="005A595B">
      <w:pPr>
        <w:jc w:val="center"/>
        <w:rPr>
          <w:sz w:val="28"/>
          <w:szCs w:val="28"/>
        </w:rPr>
      </w:pPr>
      <w:r w:rsidRPr="005A595B">
        <w:rPr>
          <w:noProof/>
        </w:rPr>
        <w:drawing>
          <wp:inline distT="0" distB="0" distL="0" distR="0">
            <wp:extent cx="1809750" cy="505952"/>
            <wp:effectExtent l="19050" t="0" r="0" b="0"/>
            <wp:docPr id="4" name="Bild 7" descr="lokales%20buendnis%20saarlouis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kales%20buendnis%20saarlouis_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90" cy="5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sz w:val="28"/>
          <w:szCs w:val="28"/>
        </w:rPr>
        <w:t>Tel.:  06831 / 443-440</w:t>
      </w:r>
    </w:p>
    <w:p w:rsidR="005A595B" w:rsidRDefault="005A595B" w:rsidP="005A595B">
      <w:pPr>
        <w:ind w:left="5664"/>
        <w:rPr>
          <w:sz w:val="28"/>
          <w:szCs w:val="28"/>
        </w:rPr>
      </w:pPr>
      <w:r>
        <w:rPr>
          <w:sz w:val="28"/>
          <w:szCs w:val="28"/>
        </w:rPr>
        <w:t>Fax.: 06831 / 443-410</w:t>
      </w:r>
    </w:p>
    <w:p w:rsidR="005A595B" w:rsidRPr="00E01FD8" w:rsidRDefault="005A595B"/>
    <w:p w:rsidR="00C77730" w:rsidRPr="00E01FD8" w:rsidRDefault="00C77730">
      <w:pPr>
        <w:jc w:val="center"/>
        <w:rPr>
          <w:b/>
          <w:sz w:val="28"/>
          <w:szCs w:val="28"/>
        </w:rPr>
      </w:pPr>
      <w:r w:rsidRPr="00E01FD8">
        <w:rPr>
          <w:b/>
          <w:sz w:val="28"/>
          <w:szCs w:val="28"/>
        </w:rPr>
        <w:t>Anmeldung</w:t>
      </w:r>
      <w:r w:rsidR="00471586" w:rsidRPr="00E01FD8">
        <w:rPr>
          <w:b/>
          <w:sz w:val="28"/>
          <w:szCs w:val="28"/>
        </w:rPr>
        <w:t xml:space="preserve"> </w:t>
      </w:r>
      <w:r w:rsidRPr="00E01FD8">
        <w:rPr>
          <w:b/>
          <w:sz w:val="28"/>
          <w:szCs w:val="28"/>
        </w:rPr>
        <w:t>zur Veranstaltung</w:t>
      </w:r>
    </w:p>
    <w:p w:rsidR="006E3E58" w:rsidRPr="00E01FD8" w:rsidRDefault="006E3E58">
      <w:pPr>
        <w:jc w:val="center"/>
        <w:rPr>
          <w:sz w:val="28"/>
          <w:szCs w:val="28"/>
        </w:rPr>
      </w:pPr>
    </w:p>
    <w:p w:rsidR="00471586" w:rsidRPr="00E01FD8" w:rsidRDefault="00860E78">
      <w:pPr>
        <w:jc w:val="center"/>
        <w:rPr>
          <w:b/>
          <w:bCs/>
          <w:sz w:val="28"/>
          <w:szCs w:val="28"/>
        </w:rPr>
      </w:pPr>
      <w:r w:rsidRPr="00E01FD8">
        <w:rPr>
          <w:b/>
          <w:bCs/>
          <w:sz w:val="28"/>
          <w:szCs w:val="28"/>
        </w:rPr>
        <w:t xml:space="preserve">“ </w:t>
      </w:r>
      <w:r w:rsidR="00712614" w:rsidRPr="00E01FD8">
        <w:rPr>
          <w:b/>
          <w:bCs/>
          <w:sz w:val="28"/>
          <w:szCs w:val="28"/>
        </w:rPr>
        <w:t>Familienaktions</w:t>
      </w:r>
      <w:r w:rsidRPr="00E01FD8">
        <w:rPr>
          <w:b/>
          <w:bCs/>
          <w:sz w:val="28"/>
          <w:szCs w:val="28"/>
        </w:rPr>
        <w:t>tag</w:t>
      </w:r>
      <w:r w:rsidR="00C77730" w:rsidRPr="00E01FD8">
        <w:rPr>
          <w:b/>
          <w:bCs/>
          <w:sz w:val="28"/>
          <w:szCs w:val="28"/>
        </w:rPr>
        <w:t xml:space="preserve"> ”</w:t>
      </w:r>
      <w:r w:rsidR="00471586" w:rsidRPr="00E01FD8">
        <w:rPr>
          <w:b/>
          <w:bCs/>
          <w:sz w:val="28"/>
          <w:szCs w:val="28"/>
        </w:rPr>
        <w:t xml:space="preserve"> </w:t>
      </w:r>
    </w:p>
    <w:p w:rsidR="00471586" w:rsidRPr="00E01FD8" w:rsidRDefault="00471586">
      <w:pPr>
        <w:jc w:val="center"/>
        <w:rPr>
          <w:b/>
          <w:bCs/>
          <w:sz w:val="28"/>
          <w:szCs w:val="28"/>
        </w:rPr>
      </w:pPr>
      <w:r w:rsidRPr="00E01FD8">
        <w:rPr>
          <w:b/>
          <w:bCs/>
          <w:sz w:val="28"/>
          <w:szCs w:val="28"/>
        </w:rPr>
        <w:t xml:space="preserve">am Dienstag, dem </w:t>
      </w:r>
      <w:r w:rsidR="007B4F4E">
        <w:rPr>
          <w:b/>
          <w:bCs/>
          <w:sz w:val="28"/>
          <w:szCs w:val="28"/>
        </w:rPr>
        <w:t>02</w:t>
      </w:r>
      <w:r w:rsidRPr="00E01FD8">
        <w:rPr>
          <w:b/>
          <w:bCs/>
          <w:sz w:val="28"/>
          <w:szCs w:val="28"/>
        </w:rPr>
        <w:t xml:space="preserve">. </w:t>
      </w:r>
      <w:r w:rsidR="007B4F4E">
        <w:rPr>
          <w:b/>
          <w:bCs/>
          <w:sz w:val="28"/>
          <w:szCs w:val="28"/>
        </w:rPr>
        <w:t>Juni 2020</w:t>
      </w:r>
    </w:p>
    <w:p w:rsidR="00D0567E" w:rsidRPr="00E01FD8" w:rsidRDefault="00D0567E">
      <w:pPr>
        <w:jc w:val="center"/>
        <w:rPr>
          <w:b/>
          <w:bCs/>
        </w:rPr>
      </w:pPr>
    </w:p>
    <w:tbl>
      <w:tblPr>
        <w:tblStyle w:val="Tabellengitternetz"/>
        <w:tblW w:w="10065" w:type="dxa"/>
        <w:tblInd w:w="-176" w:type="dxa"/>
        <w:tblLook w:val="01E0"/>
      </w:tblPr>
      <w:tblGrid>
        <w:gridCol w:w="4395"/>
        <w:gridCol w:w="5670"/>
      </w:tblGrid>
      <w:tr w:rsidR="008237E1" w:rsidRPr="00E01FD8" w:rsidTr="004248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>
            <w:pPr>
              <w:rPr>
                <w:b/>
              </w:rPr>
            </w:pPr>
            <w:r w:rsidRPr="00E01FD8">
              <w:rPr>
                <w:b/>
              </w:rPr>
              <w:t>Angebot</w:t>
            </w:r>
            <w:r w:rsidR="004760BF" w:rsidRPr="00E01FD8">
              <w:rPr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/>
        </w:tc>
      </w:tr>
      <w:tr w:rsidR="008237E1" w:rsidRPr="00E01FD8" w:rsidTr="004248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>
            <w:r w:rsidRPr="00E01FD8">
              <w:t>Veranstalter</w:t>
            </w:r>
            <w:r w:rsidR="004760BF" w:rsidRPr="00E01FD8"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/>
        </w:tc>
      </w:tr>
      <w:tr w:rsidR="008237E1" w:rsidRPr="00E01FD8" w:rsidTr="004248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382CC7" w:rsidP="00424811">
            <w:r w:rsidRPr="00E01FD8">
              <w:t>V</w:t>
            </w:r>
            <w:r w:rsidR="008237E1" w:rsidRPr="00E01FD8">
              <w:t>erantwortliche Person</w:t>
            </w:r>
            <w:r w:rsidR="004760BF" w:rsidRPr="00E01FD8"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/>
        </w:tc>
      </w:tr>
      <w:tr w:rsidR="004E362C" w:rsidRPr="00E01FD8" w:rsidTr="00424811">
        <w:trPr>
          <w:trHeight w:val="6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2C" w:rsidRPr="00E01FD8" w:rsidRDefault="004E362C" w:rsidP="00424811">
            <w:r w:rsidRPr="00E01FD8">
              <w:t>2 Ansprechpartner während der Veranstaltung (Name und Handy-Nr.):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2C" w:rsidRPr="00E01FD8" w:rsidRDefault="004E362C" w:rsidP="00424811"/>
        </w:tc>
      </w:tr>
      <w:tr w:rsidR="008237E1" w:rsidRPr="00E01FD8" w:rsidTr="004248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>
            <w:r w:rsidRPr="00E01FD8">
              <w:t>Anschrift: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/>
        </w:tc>
      </w:tr>
      <w:tr w:rsidR="008237E1" w:rsidRPr="00E01FD8" w:rsidTr="004248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>
            <w:r w:rsidRPr="00E01FD8">
              <w:rPr>
                <w:b/>
              </w:rPr>
              <w:t>Telefon und E-Mail</w:t>
            </w:r>
            <w:r w:rsidR="006244AC" w:rsidRPr="00E01FD8"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/>
        </w:tc>
      </w:tr>
      <w:tr w:rsidR="008237E1" w:rsidRPr="00E01FD8" w:rsidTr="00424811">
        <w:trPr>
          <w:trHeight w:val="3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>
            <w:r w:rsidRPr="00E01FD8">
              <w:t>Werden Tische und</w:t>
            </w:r>
            <w:r w:rsidR="00424811" w:rsidRPr="00E01FD8">
              <w:t xml:space="preserve"> </w:t>
            </w:r>
            <w:r w:rsidRPr="00E01FD8">
              <w:t>Bänke benötigt?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C" w:rsidRPr="00E01FD8" w:rsidRDefault="0016340B" w:rsidP="00424811">
            <w:r w:rsidRPr="00E01FD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="00145C5C" w:rsidRPr="00E01FD8">
              <w:instrText xml:space="preserve"> FORMCHECKBOX </w:instrText>
            </w:r>
            <w:r>
              <w:fldChar w:fldCharType="separate"/>
            </w:r>
            <w:r w:rsidRPr="00E01FD8">
              <w:fldChar w:fldCharType="end"/>
            </w:r>
            <w:bookmarkEnd w:id="0"/>
            <w:r w:rsidR="00145C5C" w:rsidRPr="00E01FD8">
              <w:t xml:space="preserve"> j</w:t>
            </w:r>
            <w:r w:rsidR="001F116C" w:rsidRPr="00E01FD8">
              <w:t>a</w:t>
            </w:r>
            <w:r w:rsidR="00145C5C" w:rsidRPr="00E01FD8">
              <w:t xml:space="preserve"> </w:t>
            </w:r>
            <w:r w:rsidRPr="00E01FD8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="00145C5C" w:rsidRPr="00E01FD8">
              <w:instrText xml:space="preserve"> FORMCHECKBOX </w:instrText>
            </w:r>
            <w:r>
              <w:fldChar w:fldCharType="separate"/>
            </w:r>
            <w:r w:rsidRPr="00E01FD8">
              <w:fldChar w:fldCharType="end"/>
            </w:r>
            <w:bookmarkEnd w:id="1"/>
            <w:r w:rsidR="00145C5C" w:rsidRPr="00E01FD8">
              <w:t xml:space="preserve"> nein</w:t>
            </w:r>
          </w:p>
        </w:tc>
      </w:tr>
      <w:tr w:rsidR="008237E1" w:rsidRPr="00E01FD8" w:rsidTr="00424811">
        <w:trPr>
          <w:trHeight w:val="3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>
            <w:r w:rsidRPr="00E01FD8">
              <w:t>Wenn ja, Anzahl: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382CC7" w:rsidP="00424811">
            <w:r w:rsidRPr="00E01FD8">
              <w:t>Tische</w:t>
            </w:r>
            <w:r w:rsidR="00145C5C" w:rsidRPr="00E01FD8">
              <w:t xml:space="preserve"> </w:t>
            </w:r>
            <w:r w:rsidR="0016340B" w:rsidRPr="00E01FD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="00145C5C" w:rsidRPr="00E01FD8">
              <w:instrText xml:space="preserve"> FORMCHECKBOX </w:instrText>
            </w:r>
            <w:r w:rsidR="0016340B">
              <w:fldChar w:fldCharType="separate"/>
            </w:r>
            <w:r w:rsidR="0016340B" w:rsidRPr="00E01FD8">
              <w:fldChar w:fldCharType="end"/>
            </w:r>
            <w:bookmarkEnd w:id="2"/>
            <w:r w:rsidR="00145C5C" w:rsidRPr="00E01FD8">
              <w:t xml:space="preserve"> </w:t>
            </w:r>
            <w:r w:rsidRPr="00E01FD8">
              <w:t>Stück, Bänke</w:t>
            </w:r>
            <w:r w:rsidR="00145C5C" w:rsidRPr="00E01FD8">
              <w:t xml:space="preserve"> </w:t>
            </w:r>
            <w:r w:rsidR="0016340B" w:rsidRPr="00E01FD8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="00145C5C" w:rsidRPr="00E01FD8">
              <w:instrText xml:space="preserve"> FORMCHECKBOX </w:instrText>
            </w:r>
            <w:r w:rsidR="0016340B">
              <w:fldChar w:fldCharType="separate"/>
            </w:r>
            <w:r w:rsidR="0016340B" w:rsidRPr="00E01FD8">
              <w:fldChar w:fldCharType="end"/>
            </w:r>
            <w:bookmarkEnd w:id="3"/>
            <w:r w:rsidR="00145C5C" w:rsidRPr="00E01FD8">
              <w:t xml:space="preserve"> </w:t>
            </w:r>
            <w:r w:rsidRPr="00E01FD8">
              <w:t>Stück</w:t>
            </w:r>
          </w:p>
        </w:tc>
      </w:tr>
      <w:tr w:rsidR="00D06854" w:rsidRPr="00E01FD8" w:rsidTr="00D06854">
        <w:trPr>
          <w:trHeight w:val="3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4" w:rsidRPr="00E01FD8" w:rsidRDefault="00D06854" w:rsidP="00D06854">
            <w:r w:rsidRPr="00E01FD8">
              <w:t xml:space="preserve">Wird eine Überdachung benötigt? </w:t>
            </w:r>
            <w:r w:rsidRPr="00E01FD8">
              <w:rPr>
                <w:b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4" w:rsidRPr="00E01FD8" w:rsidRDefault="0016340B" w:rsidP="00D06854">
            <w:r w:rsidRPr="00E01FD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854" w:rsidRPr="00E01FD8">
              <w:instrText xml:space="preserve"> FORMCHECKBOX </w:instrText>
            </w:r>
            <w:r>
              <w:fldChar w:fldCharType="separate"/>
            </w:r>
            <w:r w:rsidRPr="00E01FD8">
              <w:fldChar w:fldCharType="end"/>
            </w:r>
            <w:r w:rsidR="00D06854" w:rsidRPr="00E01FD8">
              <w:t xml:space="preserve"> ja </w:t>
            </w:r>
            <w:r w:rsidRPr="00E01FD8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854" w:rsidRPr="00E01FD8">
              <w:instrText xml:space="preserve"> FORMCHECKBOX </w:instrText>
            </w:r>
            <w:r>
              <w:fldChar w:fldCharType="separate"/>
            </w:r>
            <w:r w:rsidRPr="00E01FD8">
              <w:fldChar w:fldCharType="end"/>
            </w:r>
            <w:r w:rsidR="00D06854" w:rsidRPr="00E01FD8">
              <w:t xml:space="preserve"> nein </w:t>
            </w:r>
          </w:p>
        </w:tc>
      </w:tr>
      <w:tr w:rsidR="00D06854" w:rsidRPr="00E01FD8" w:rsidTr="00D06854">
        <w:trPr>
          <w:trHeight w:val="36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4" w:rsidRPr="00E01FD8" w:rsidRDefault="00D06854" w:rsidP="00D06854">
            <w:pPr>
              <w:rPr>
                <w:b/>
              </w:rPr>
            </w:pPr>
            <w:r w:rsidRPr="00E01FD8">
              <w:rPr>
                <w:b/>
              </w:rPr>
              <w:t>* Wenn ja, wird Ihnen ein Standplatz von 15 m² (3 m x 5 m) in einem Zelt zugewiesen</w:t>
            </w:r>
          </w:p>
        </w:tc>
      </w:tr>
      <w:tr w:rsidR="008237E1" w:rsidRPr="00E01FD8" w:rsidTr="004248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>
            <w:r w:rsidRPr="00E01FD8">
              <w:t>Wird ein Strom</w:t>
            </w:r>
            <w:r w:rsidR="00382CC7" w:rsidRPr="00E01FD8">
              <w:t>-</w:t>
            </w:r>
            <w:r w:rsidRPr="00E01FD8">
              <w:t xml:space="preserve"> und/oder Wasseranschluss benötigt?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145C5C" w:rsidP="00E01FD8">
            <w:r w:rsidRPr="00E01FD8">
              <w:t xml:space="preserve">Strom </w:t>
            </w:r>
            <w:r w:rsidR="0016340B" w:rsidRPr="00E01FD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E01FD8">
              <w:instrText xml:space="preserve"> FORMCHECKBOX </w:instrText>
            </w:r>
            <w:r w:rsidR="0016340B">
              <w:fldChar w:fldCharType="separate"/>
            </w:r>
            <w:r w:rsidR="0016340B" w:rsidRPr="00E01FD8">
              <w:fldChar w:fldCharType="end"/>
            </w:r>
            <w:bookmarkEnd w:id="4"/>
            <w:r w:rsidRPr="00E01FD8">
              <w:t xml:space="preserve"> ja </w:t>
            </w:r>
            <w:r w:rsidR="0016340B" w:rsidRPr="00E01FD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E01FD8">
              <w:instrText xml:space="preserve"> FORMCHECKBOX </w:instrText>
            </w:r>
            <w:r w:rsidR="0016340B">
              <w:fldChar w:fldCharType="separate"/>
            </w:r>
            <w:r w:rsidR="0016340B" w:rsidRPr="00E01FD8">
              <w:fldChar w:fldCharType="end"/>
            </w:r>
            <w:bookmarkEnd w:id="5"/>
            <w:r w:rsidRPr="00E01FD8">
              <w:t xml:space="preserve"> nein</w:t>
            </w:r>
            <w:r w:rsidR="00E01FD8" w:rsidRPr="00E01FD8">
              <w:t xml:space="preserve">  </w:t>
            </w:r>
            <w:r w:rsidR="00382CC7" w:rsidRPr="00E01FD8">
              <w:t xml:space="preserve"> Wasser</w:t>
            </w:r>
            <w:r w:rsidRPr="00E01FD8">
              <w:t xml:space="preserve"> </w:t>
            </w:r>
            <w:r w:rsidR="0016340B" w:rsidRPr="00E01FD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E01FD8">
              <w:instrText xml:space="preserve"> FORMCHECKBOX </w:instrText>
            </w:r>
            <w:r w:rsidR="0016340B">
              <w:fldChar w:fldCharType="separate"/>
            </w:r>
            <w:r w:rsidR="0016340B" w:rsidRPr="00E01FD8">
              <w:fldChar w:fldCharType="end"/>
            </w:r>
            <w:bookmarkEnd w:id="6"/>
            <w:r w:rsidRPr="00E01FD8">
              <w:t xml:space="preserve"> ja </w:t>
            </w:r>
            <w:r w:rsidR="0016340B" w:rsidRPr="00E01FD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E01FD8">
              <w:instrText xml:space="preserve"> FORMCHECKBOX </w:instrText>
            </w:r>
            <w:r w:rsidR="0016340B">
              <w:fldChar w:fldCharType="separate"/>
            </w:r>
            <w:r w:rsidR="0016340B" w:rsidRPr="00E01FD8">
              <w:fldChar w:fldCharType="end"/>
            </w:r>
            <w:bookmarkEnd w:id="7"/>
            <w:r w:rsidRPr="00E01FD8">
              <w:t xml:space="preserve"> nein</w:t>
            </w:r>
          </w:p>
        </w:tc>
      </w:tr>
      <w:tr w:rsidR="00E01FD8" w:rsidRPr="00E01FD8" w:rsidTr="00DB468F">
        <w:trPr>
          <w:trHeight w:val="36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D8" w:rsidRPr="00E01FD8" w:rsidRDefault="00E01FD8" w:rsidP="00E01FD8">
            <w:r w:rsidRPr="00E01FD8">
              <w:t>Bei Nutzung des Stromanschlusses sind Kabeltrommeln mit 50 m Kabellänge mitzubringen.</w:t>
            </w:r>
          </w:p>
          <w:p w:rsidR="00E01FD8" w:rsidRPr="00E01FD8" w:rsidRDefault="00E01FD8" w:rsidP="00E01FD8">
            <w:pPr>
              <w:rPr>
                <w:sz w:val="16"/>
                <w:szCs w:val="16"/>
              </w:rPr>
            </w:pPr>
          </w:p>
          <w:p w:rsidR="00E01FD8" w:rsidRPr="00E01FD8" w:rsidRDefault="00E01FD8" w:rsidP="00E01FD8">
            <w:r w:rsidRPr="00E01FD8">
              <w:t>Für Wasseranschlüsse sind Trinkwasserschläuche mit Geka Schnellverschlüssen bereit zu halten. Der Was</w:t>
            </w:r>
            <w:r w:rsidR="007B4F4E">
              <w:t>seranschluss muss bis Montag, 01. Juni 2020</w:t>
            </w:r>
            <w:r w:rsidRPr="00E01FD8">
              <w:t>, 12.00 Uhr anschlussbereit sein. Die Kosten für die Desinfektion der Trinkwasseranschlüsse sind vom Nutzer zu zahlen. Die</w:t>
            </w:r>
            <w:r w:rsidR="00A04F5F">
              <w:t>s</w:t>
            </w:r>
            <w:r w:rsidRPr="00E01FD8">
              <w:t xml:space="preserve"> gilt nicht für die Essens- und Getränkestände, die die erzielten Einnahmen in die gemeinsame „Spendenkasse“ einzahlen.</w:t>
            </w:r>
          </w:p>
        </w:tc>
      </w:tr>
      <w:tr w:rsidR="008237E1" w:rsidRPr="00E01FD8" w:rsidTr="004248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>
            <w:r w:rsidRPr="00E01FD8">
              <w:t>Beschreibung des Angebotes: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/>
        </w:tc>
      </w:tr>
      <w:tr w:rsidR="008237E1" w:rsidRPr="00E01FD8" w:rsidTr="004248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/>
        </w:tc>
      </w:tr>
      <w:tr w:rsidR="008237E1" w:rsidRPr="00E01FD8" w:rsidTr="004248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/>
        </w:tc>
      </w:tr>
      <w:tr w:rsidR="008237E1" w:rsidRPr="00E01FD8" w:rsidTr="004248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/>
        </w:tc>
      </w:tr>
      <w:tr w:rsidR="008237E1" w:rsidRPr="00E01FD8" w:rsidTr="004248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/>
        </w:tc>
      </w:tr>
      <w:tr w:rsidR="008237E1" w:rsidRPr="00E01FD8" w:rsidTr="004248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7B6CC4" w:rsidP="00424811">
            <w:r w:rsidRPr="00E01FD8">
              <w:t xml:space="preserve">Beginn der Aktion: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/>
        </w:tc>
      </w:tr>
      <w:tr w:rsidR="008237E1" w:rsidRPr="00E01FD8" w:rsidTr="0042481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1" w:rsidRPr="00E01FD8" w:rsidRDefault="008237E1" w:rsidP="00424811">
            <w:pPr>
              <w:rPr>
                <w:b/>
              </w:rPr>
            </w:pPr>
            <w:r w:rsidRPr="00E01FD8">
              <w:rPr>
                <w:b/>
              </w:rPr>
              <w:t xml:space="preserve">Wichtig: </w:t>
            </w:r>
          </w:p>
          <w:p w:rsidR="00CC4A08" w:rsidRPr="00E01FD8" w:rsidRDefault="008237E1" w:rsidP="00424811">
            <w:pPr>
              <w:rPr>
                <w:b/>
              </w:rPr>
            </w:pPr>
            <w:r w:rsidRPr="00E01FD8">
              <w:rPr>
                <w:b/>
              </w:rPr>
              <w:t xml:space="preserve">Der Aufbau muss bis </w:t>
            </w:r>
            <w:r w:rsidR="004E362C" w:rsidRPr="00E01FD8">
              <w:rPr>
                <w:b/>
              </w:rPr>
              <w:t>8</w:t>
            </w:r>
            <w:r w:rsidRPr="00E01FD8">
              <w:rPr>
                <w:b/>
              </w:rPr>
              <w:t>.</w:t>
            </w:r>
            <w:r w:rsidR="004E362C" w:rsidRPr="00E01FD8">
              <w:rPr>
                <w:b/>
              </w:rPr>
              <w:t>3</w:t>
            </w:r>
            <w:r w:rsidRPr="00E01FD8">
              <w:rPr>
                <w:b/>
              </w:rPr>
              <w:t>0 Uhr abgeschlossen sein. Ein späterer Aufbau ist nicht möglich.</w:t>
            </w:r>
            <w:r w:rsidR="00613546" w:rsidRPr="00E01FD8">
              <w:rPr>
                <w:b/>
              </w:rPr>
              <w:t xml:space="preserve"> </w:t>
            </w:r>
            <w:r w:rsidR="007B6CC4" w:rsidRPr="00E01FD8">
              <w:rPr>
                <w:b/>
              </w:rPr>
              <w:t xml:space="preserve">Die Anfahrt zum Großen Markt zum Be- und Entladen ist nach </w:t>
            </w:r>
            <w:r w:rsidR="004E362C" w:rsidRPr="00E01FD8">
              <w:rPr>
                <w:b/>
              </w:rPr>
              <w:t>8</w:t>
            </w:r>
            <w:r w:rsidR="007B6CC4" w:rsidRPr="00E01FD8">
              <w:rPr>
                <w:b/>
              </w:rPr>
              <w:t>.</w:t>
            </w:r>
            <w:r w:rsidR="004E362C" w:rsidRPr="00E01FD8">
              <w:rPr>
                <w:b/>
              </w:rPr>
              <w:t>3</w:t>
            </w:r>
            <w:r w:rsidR="007B6CC4" w:rsidRPr="00E01FD8">
              <w:rPr>
                <w:b/>
              </w:rPr>
              <w:t>0 Uhr</w:t>
            </w:r>
          </w:p>
          <w:p w:rsidR="007B6CC4" w:rsidRPr="00E01FD8" w:rsidRDefault="007B6CC4" w:rsidP="00424811">
            <w:r w:rsidRPr="00E01FD8">
              <w:rPr>
                <w:b/>
              </w:rPr>
              <w:t xml:space="preserve">nicht </w:t>
            </w:r>
            <w:r w:rsidR="00A41161" w:rsidRPr="00E01FD8">
              <w:rPr>
                <w:b/>
              </w:rPr>
              <w:t xml:space="preserve">mehr </w:t>
            </w:r>
            <w:r w:rsidRPr="00E01FD8">
              <w:rPr>
                <w:b/>
              </w:rPr>
              <w:t>möglich.</w:t>
            </w:r>
            <w:r w:rsidR="00613546" w:rsidRPr="00E01FD8">
              <w:rPr>
                <w:b/>
              </w:rPr>
              <w:t xml:space="preserve"> </w:t>
            </w:r>
            <w:r w:rsidRPr="00E01FD8">
              <w:rPr>
                <w:b/>
              </w:rPr>
              <w:t>Der Abbau darf nicht vor 18.00 Uhr erfolgen.</w:t>
            </w:r>
            <w:r w:rsidRPr="00E01FD8">
              <w:t xml:space="preserve"> </w:t>
            </w:r>
          </w:p>
        </w:tc>
      </w:tr>
    </w:tbl>
    <w:p w:rsidR="00C77730" w:rsidRPr="00E01FD8" w:rsidRDefault="00C77730">
      <w:pPr>
        <w:rPr>
          <w:sz w:val="22"/>
          <w:szCs w:val="22"/>
        </w:rPr>
      </w:pPr>
    </w:p>
    <w:p w:rsidR="00C77730" w:rsidRPr="00E01FD8" w:rsidRDefault="00C77730" w:rsidP="00D0567E">
      <w:r w:rsidRPr="00E01FD8">
        <w:t>Ich versichere, dass die Aktion/Ausstellung/Angebot w</w:t>
      </w:r>
      <w:r w:rsidR="008237E1" w:rsidRPr="00E01FD8">
        <w:t>ie angemeldet durchgeführt wird</w:t>
      </w:r>
      <w:r w:rsidR="007B6CC4" w:rsidRPr="00E01FD8">
        <w:t xml:space="preserve">, </w:t>
      </w:r>
      <w:r w:rsidR="008237E1" w:rsidRPr="00E01FD8">
        <w:t>der Aufbau</w:t>
      </w:r>
      <w:r w:rsidR="007B6CC4" w:rsidRPr="00E01FD8">
        <w:t xml:space="preserve"> bis </w:t>
      </w:r>
      <w:r w:rsidR="00D11C63" w:rsidRPr="00E01FD8">
        <w:t>8</w:t>
      </w:r>
      <w:r w:rsidR="007B6CC4" w:rsidRPr="00E01FD8">
        <w:t>.</w:t>
      </w:r>
      <w:r w:rsidR="00D11C63" w:rsidRPr="00E01FD8">
        <w:t>3</w:t>
      </w:r>
      <w:r w:rsidR="007B6CC4" w:rsidRPr="00E01FD8">
        <w:t>0 Uhr abgeschlossen ist und die Aktivitäten bis 18.00 Uhr angeboten werden.</w:t>
      </w:r>
    </w:p>
    <w:p w:rsidR="00C77730" w:rsidRPr="00E01FD8" w:rsidRDefault="00C77730" w:rsidP="00D0567E"/>
    <w:p w:rsidR="00D0567E" w:rsidRPr="00E01FD8" w:rsidRDefault="00D0567E" w:rsidP="00D0567E">
      <w:pPr>
        <w:rPr>
          <w:sz w:val="22"/>
          <w:szCs w:val="22"/>
        </w:rPr>
      </w:pPr>
    </w:p>
    <w:p w:rsidR="00613546" w:rsidRPr="00E01FD8" w:rsidRDefault="00613546" w:rsidP="00D0567E">
      <w:pPr>
        <w:rPr>
          <w:sz w:val="22"/>
          <w:szCs w:val="22"/>
        </w:rPr>
      </w:pPr>
    </w:p>
    <w:p w:rsidR="00D0567E" w:rsidRPr="00E01FD8" w:rsidRDefault="00D0567E" w:rsidP="00D0567E">
      <w:pPr>
        <w:rPr>
          <w:sz w:val="22"/>
          <w:szCs w:val="22"/>
        </w:rPr>
      </w:pPr>
    </w:p>
    <w:p w:rsidR="00C77730" w:rsidRPr="00E01FD8" w:rsidRDefault="009F4800" w:rsidP="00D0567E">
      <w:r w:rsidRPr="00E01FD8">
        <w:rPr>
          <w:u w:val="single"/>
        </w:rPr>
        <w:t xml:space="preserve">                                          </w:t>
      </w:r>
      <w:r w:rsidR="00C77730" w:rsidRPr="00E01FD8">
        <w:t xml:space="preserve">,den </w:t>
      </w:r>
      <w:r w:rsidRPr="00E01FD8">
        <w:rPr>
          <w:u w:val="single"/>
        </w:rPr>
        <w:t xml:space="preserve">                            </w:t>
      </w:r>
      <w:r w:rsidR="00C77730" w:rsidRPr="00E01FD8">
        <w:rPr>
          <w:u w:val="single"/>
        </w:rPr>
        <w:t xml:space="preserve">   </w:t>
      </w:r>
      <w:r w:rsidR="00C77730" w:rsidRPr="00E01FD8">
        <w:t xml:space="preserve">     ______________________</w:t>
      </w:r>
    </w:p>
    <w:p w:rsidR="00E01FD8" w:rsidRPr="00E01FD8" w:rsidRDefault="00C77730" w:rsidP="00D0567E">
      <w:r w:rsidRPr="00E01FD8">
        <w:t xml:space="preserve">                                                                                             </w:t>
      </w:r>
      <w:r w:rsidR="009F4800" w:rsidRPr="00E01FD8">
        <w:tab/>
      </w:r>
      <w:r w:rsidRPr="00E01FD8">
        <w:t>(Unterschrift)</w:t>
      </w:r>
    </w:p>
    <w:sectPr w:rsidR="00E01FD8" w:rsidRPr="00E01FD8" w:rsidSect="00D0567E">
      <w:pgSz w:w="11906" w:h="16838"/>
      <w:pgMar w:top="709" w:right="1417" w:bottom="142" w:left="1417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2C" w:rsidRDefault="004E362C">
      <w:r>
        <w:separator/>
      </w:r>
    </w:p>
  </w:endnote>
  <w:endnote w:type="continuationSeparator" w:id="0">
    <w:p w:rsidR="004E362C" w:rsidRDefault="004E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2C" w:rsidRDefault="004E362C">
      <w:r>
        <w:separator/>
      </w:r>
    </w:p>
  </w:footnote>
  <w:footnote w:type="continuationSeparator" w:id="0">
    <w:p w:rsidR="004E362C" w:rsidRDefault="004E3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27F69"/>
    <w:rsid w:val="00145C5C"/>
    <w:rsid w:val="0016340B"/>
    <w:rsid w:val="00187A64"/>
    <w:rsid w:val="001C0FA9"/>
    <w:rsid w:val="001E37DE"/>
    <w:rsid w:val="001F116C"/>
    <w:rsid w:val="00242FE4"/>
    <w:rsid w:val="002622F3"/>
    <w:rsid w:val="002C7EC6"/>
    <w:rsid w:val="002E2B41"/>
    <w:rsid w:val="00320741"/>
    <w:rsid w:val="00327F69"/>
    <w:rsid w:val="00364633"/>
    <w:rsid w:val="00382CC7"/>
    <w:rsid w:val="003A3068"/>
    <w:rsid w:val="003A6EEF"/>
    <w:rsid w:val="003B13E6"/>
    <w:rsid w:val="003C2F3A"/>
    <w:rsid w:val="00424811"/>
    <w:rsid w:val="004350E5"/>
    <w:rsid w:val="00447210"/>
    <w:rsid w:val="00471586"/>
    <w:rsid w:val="004760BF"/>
    <w:rsid w:val="004968CF"/>
    <w:rsid w:val="004E362C"/>
    <w:rsid w:val="00515680"/>
    <w:rsid w:val="005A595B"/>
    <w:rsid w:val="00600BBB"/>
    <w:rsid w:val="006025C0"/>
    <w:rsid w:val="006079FC"/>
    <w:rsid w:val="00613546"/>
    <w:rsid w:val="006244AC"/>
    <w:rsid w:val="006C5D2C"/>
    <w:rsid w:val="006E3E58"/>
    <w:rsid w:val="007003A2"/>
    <w:rsid w:val="00712614"/>
    <w:rsid w:val="007156F6"/>
    <w:rsid w:val="00724E5A"/>
    <w:rsid w:val="0078192B"/>
    <w:rsid w:val="007A2914"/>
    <w:rsid w:val="007B0A88"/>
    <w:rsid w:val="007B4F4E"/>
    <w:rsid w:val="007B6CC4"/>
    <w:rsid w:val="007C1D47"/>
    <w:rsid w:val="007C4321"/>
    <w:rsid w:val="007E4D12"/>
    <w:rsid w:val="008237E1"/>
    <w:rsid w:val="00860E78"/>
    <w:rsid w:val="008815DB"/>
    <w:rsid w:val="008870C7"/>
    <w:rsid w:val="00941169"/>
    <w:rsid w:val="00995923"/>
    <w:rsid w:val="009F4800"/>
    <w:rsid w:val="00A04F5F"/>
    <w:rsid w:val="00A41161"/>
    <w:rsid w:val="00B16A09"/>
    <w:rsid w:val="00B65666"/>
    <w:rsid w:val="00BD3946"/>
    <w:rsid w:val="00C11A42"/>
    <w:rsid w:val="00C74C04"/>
    <w:rsid w:val="00C77730"/>
    <w:rsid w:val="00C97B3B"/>
    <w:rsid w:val="00CC4A08"/>
    <w:rsid w:val="00D0567E"/>
    <w:rsid w:val="00D06854"/>
    <w:rsid w:val="00D06B8C"/>
    <w:rsid w:val="00D11C63"/>
    <w:rsid w:val="00D702B2"/>
    <w:rsid w:val="00D87760"/>
    <w:rsid w:val="00D927F8"/>
    <w:rsid w:val="00DA54BB"/>
    <w:rsid w:val="00E01FD8"/>
    <w:rsid w:val="00E175BE"/>
    <w:rsid w:val="00EF3EA0"/>
    <w:rsid w:val="00F36670"/>
    <w:rsid w:val="00F6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EC6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C7EC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7EC6"/>
  </w:style>
  <w:style w:type="table" w:styleId="Tabellengitternetz">
    <w:name w:val="Table Grid"/>
    <w:basedOn w:val="NormaleTabelle"/>
    <w:rsid w:val="008237E1"/>
    <w:pPr>
      <w:autoSpaceDE w:val="0"/>
      <w:autoSpaceDN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A411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056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0567E"/>
    <w:rPr>
      <w:rFonts w:ascii="Arial" w:hAnsi="Arial" w:cs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0567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Kreisstadt Saarlouis</vt:lpstr>
    </vt:vector>
  </TitlesOfParts>
  <Company>Kreisstadt Saarlouis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Kreisstadt Saarlouis</dc:title>
  <dc:creator>Kreisstadt Saarlouis</dc:creator>
  <cp:lastModifiedBy>Beate.Lischka</cp:lastModifiedBy>
  <cp:revision>2</cp:revision>
  <cp:lastPrinted>2015-11-25T10:53:00Z</cp:lastPrinted>
  <dcterms:created xsi:type="dcterms:W3CDTF">2019-12-12T08:15:00Z</dcterms:created>
  <dcterms:modified xsi:type="dcterms:W3CDTF">2019-12-12T08:15:00Z</dcterms:modified>
</cp:coreProperties>
</file>